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58" w:rsidRDefault="008010D6" w:rsidP="008010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10D6">
        <w:rPr>
          <w:rFonts w:ascii="Times New Roman" w:hAnsi="Times New Roman" w:cs="Times New Roman"/>
          <w:b/>
          <w:sz w:val="32"/>
          <w:szCs w:val="32"/>
        </w:rPr>
        <w:t>Vision</w:t>
      </w:r>
    </w:p>
    <w:p w:rsidR="008010D6" w:rsidRDefault="00B66B3D" w:rsidP="008010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To build</w:t>
      </w:r>
      <w:bookmarkStart w:id="0" w:name="_GoBack"/>
      <w:bookmarkEnd w:id="0"/>
      <w:r w:rsidR="008010D6">
        <w:rPr>
          <w:rFonts w:ascii="Times New Roman" w:hAnsi="Times New Roman" w:cs="Times New Roman"/>
          <w:b/>
          <w:sz w:val="32"/>
          <w:szCs w:val="32"/>
        </w:rPr>
        <w:t xml:space="preserve"> a strong foundation with excellence that aids in the development of the Institution by giving a spark, nurturing the interests and passion of young minds towards the subject as per the need of the curriculum required for higher education.</w:t>
      </w:r>
    </w:p>
    <w:p w:rsidR="008010D6" w:rsidRDefault="008010D6" w:rsidP="008010D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10D6" w:rsidRDefault="008010D6" w:rsidP="008010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Mission</w:t>
      </w:r>
    </w:p>
    <w:p w:rsidR="008010D6" w:rsidRDefault="008010D6" w:rsidP="008010D6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To actively participate in different activities of the college and have vibrant environment in the department.</w:t>
      </w:r>
    </w:p>
    <w:p w:rsidR="00A77539" w:rsidRDefault="00A77539" w:rsidP="008010D6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To groom the young talent through theory and practical with the support of demonstrations, projects, educational tours, ppts and other innovative methods.</w:t>
      </w:r>
    </w:p>
    <w:p w:rsidR="00A77539" w:rsidRDefault="00A77539" w:rsidP="008010D6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To initiate activities that promote continuous development of the department.</w:t>
      </w:r>
    </w:p>
    <w:p w:rsidR="00A77539" w:rsidRDefault="00A77539" w:rsidP="008010D6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To support and run learn and earn schemes for economically weaker students.</w:t>
      </w:r>
    </w:p>
    <w:p w:rsidR="00A77539" w:rsidRDefault="00A77539" w:rsidP="008010D6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To provide labs that are fully equipped and departmental library facilities.</w:t>
      </w:r>
    </w:p>
    <w:p w:rsidR="005B18C8" w:rsidRDefault="005B18C8" w:rsidP="008010D6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To provide an environment for achieving the goal of the institution and sustain as per the standard of the organization.</w:t>
      </w:r>
    </w:p>
    <w:p w:rsidR="008010D6" w:rsidRPr="008010D6" w:rsidRDefault="00A77539" w:rsidP="008010D6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To inculcate moral values among the girl students.   </w:t>
      </w:r>
    </w:p>
    <w:sectPr w:rsidR="008010D6" w:rsidRPr="00801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FE711A"/>
    <w:multiLevelType w:val="hybridMultilevel"/>
    <w:tmpl w:val="6494E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D6"/>
    <w:rsid w:val="00176958"/>
    <w:rsid w:val="005B18C8"/>
    <w:rsid w:val="008010D6"/>
    <w:rsid w:val="008E28A6"/>
    <w:rsid w:val="00A77539"/>
    <w:rsid w:val="00B6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ECF2B-B892-4F93-89E9-E8E55C8E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2022-05-19T08:24:00Z</dcterms:created>
  <dcterms:modified xsi:type="dcterms:W3CDTF">2022-05-19T08:47:00Z</dcterms:modified>
</cp:coreProperties>
</file>